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68" w:rsidRDefault="00271D8E">
      <w:r>
        <w:rPr>
          <w:sz w:val="32"/>
          <w:szCs w:val="32"/>
        </w:rPr>
        <w:t>Snímatelné a fixní zubní dlahy        Dr.Viktor Zavřel</w:t>
      </w:r>
    </w:p>
    <w:p w:rsidR="00271D8E" w:rsidRDefault="00271D8E"/>
    <w:p w:rsidR="00271D8E" w:rsidRDefault="00271D8E">
      <w:r>
        <w:t>Problematika retence výsledků ortodontické léčby</w:t>
      </w:r>
    </w:p>
    <w:p w:rsidR="00271D8E" w:rsidRDefault="00271D8E">
      <w:r>
        <w:t>Retence výsledku, většinou u neextrakčních případů expanze zubního oblouku, artikulačně nestabilní výsledek, otisky často před sejmutím fixního aparátu, retenční patrová a linguální deska, může být zařazen expansní šroub, Adamsovy molárové retenční spony.</w:t>
      </w:r>
    </w:p>
    <w:p w:rsidR="00271D8E" w:rsidRDefault="00271D8E">
      <w:r>
        <w:t xml:space="preserve">Vakuově adaptovaná polyetylenová transparentní dlaha pro orto stabilizaci </w:t>
      </w:r>
    </w:p>
    <w:p w:rsidR="00271D8E" w:rsidRDefault="00271D8E">
      <w:r>
        <w:t>V ordinaci zhotovované orto stabilizační dlahy, několikaletá fixace, problematika čištění mezizubních prostor, neexpanzivní vícepramenný tzv. mrtvý drát.V laboratoři adaptace drátěného oblouku na linguální plochy horního a dolního frontálního úseku.</w:t>
      </w:r>
    </w:p>
    <w:p w:rsidR="00271D8E" w:rsidRDefault="00271D8E">
      <w:r>
        <w:t>Parodontologie</w:t>
      </w:r>
    </w:p>
    <w:p w:rsidR="00271D8E" w:rsidRDefault="00271D8E">
      <w:r>
        <w:t>Rozumná rozvaha o stabilizaci a vzájemném spojení jednotlivých zubů, jejich rozdílná prognoza, rozvaha o přenosu zatížení  na dosud stabilní a pevné zuby, jejich možné přetížení.Hygienická rozvaha-čistitelnost dlahy.</w:t>
      </w:r>
      <w:r w:rsidR="007C13F6">
        <w:t>Smysl udržení pohyblivých zubů-fokální infekce- projevy na vnitřní výstelce cév zásobujících hlavu a krk</w:t>
      </w:r>
    </w:p>
    <w:p w:rsidR="00271D8E" w:rsidRDefault="00271D8E">
      <w:r>
        <w:t>Polokorunková fixní cementovaná dlaha na dolní frontální úsek</w:t>
      </w:r>
      <w:r w:rsidR="007C13F6">
        <w:t>.Nyní esteticky neúnosná.</w:t>
      </w:r>
    </w:p>
    <w:p w:rsidR="007C13F6" w:rsidRDefault="007C13F6">
      <w:r>
        <w:t>Elbrechtova snímatelná litá fixační dlaha-systém vzájemně spojených litých sponových ramen obepínající celý zubní oblouk bez retenčních účinků- arkádově obepíná jak vestibulární tak orální plochy zubů</w:t>
      </w:r>
    </w:p>
    <w:p w:rsidR="007C13F6" w:rsidRDefault="007C13F6">
      <w:r>
        <w:t>Jacksonova modifikace Elbrechtovy snímatelné lité dlahy- ve frontálních úsecích jsou vestibulárně jen interincizní drápky, na které je ale třeba vybrousit incisní části aproximálních prostor a u prvých premolárů jsou litá ramena –pro retenci dlahy</w:t>
      </w:r>
    </w:p>
    <w:p w:rsidR="007C13F6" w:rsidRDefault="007C13F6">
      <w:r>
        <w:t>Reálně úlohu snímatelných dlah se ctí a s mnohem lepším efektem splňují pečlivě zhotovené snímatelné lité skeletové náhrady s více rozvinutým sponovým systémem a tím propracovanějším dlahovacím efektem.</w:t>
      </w:r>
    </w:p>
    <w:p w:rsidR="009012E0" w:rsidRDefault="009012E0">
      <w:r>
        <w:t>Chirurgické čelistní dlahy</w:t>
      </w:r>
    </w:p>
    <w:p w:rsidR="009012E0" w:rsidRDefault="009012E0">
      <w:r>
        <w:t>Drátěné- nejzákladnější je přímo v ústech zhotovovaná tzv. Ivyho klička v oblasti premolárů, pro zlomeniny kloubního výběžku mandibuly nebo nedislokované zlomeniny mandibuly.</w:t>
      </w:r>
    </w:p>
    <w:p w:rsidR="009012E0" w:rsidRDefault="009012E0">
      <w:r>
        <w:t>Sauerova drátěná čelistní dlaha- vyžíhaný drát síly 2 mm- možno předohýbat na modelu v laboratoři, fixováno  drátěnými ligaturami  nerez 0,4 mm, pro vzájemniou fixaci možno naletovat fixační očka či výstupky</w:t>
      </w:r>
    </w:p>
    <w:p w:rsidR="009012E0" w:rsidRDefault="009012E0">
      <w:r>
        <w:t>Současný trend- osteosyntéza AO systém- kompresivní osteosyntéza z neorálního přístupu</w:t>
      </w:r>
    </w:p>
    <w:p w:rsidR="009012E0" w:rsidRDefault="009012E0">
      <w:r>
        <w:t>Chirurgické dlahování částečně ozubených čelistí- fixace pomocí plastových výrobků tvarem připomínajících voskové šablony, ale vyrobených z varem polymerujících praskyřic typu Superakryl</w:t>
      </w:r>
      <w:r w:rsidR="000E789A">
        <w:t xml:space="preserve">, </w:t>
      </w:r>
      <w:r w:rsidR="000E789A">
        <w:lastRenderedPageBreak/>
        <w:t>v plastu kotvená očka pro vzájemnou fixaci a valy musí zapadat proti sobě zámkově, aby se čelisti neposunovaly horizontálně, otvor pro příjem potravy. Fixace dlahy- dostatečná reliéfem sliznice a kostí alveolu, nedostatečná- fixační hřeb nebo drátěná ligatura okolo těla dolní čelisti.</w:t>
      </w:r>
    </w:p>
    <w:p w:rsidR="000E789A" w:rsidRDefault="000E789A">
      <w:r>
        <w:t>Zničující následky chirurgických dlah na parodont chrupu pacienta, nemožnost hygieny fixačních dlah, zubní kaz- operační řešení zlomenin čelistních kostí osteosyntetickým přístupem- řetízkové  osteosyntetické dlahy</w:t>
      </w:r>
    </w:p>
    <w:p w:rsidR="000E789A" w:rsidRDefault="000E789A">
      <w:r>
        <w:t>Náhrady částí čelisti- titanové kloubní výběžky- CAD CAM postup. Pozor- mandibulární anestezie vždy v ATB cloně</w:t>
      </w:r>
    </w:p>
    <w:p w:rsidR="000E789A" w:rsidRDefault="000E789A">
      <w:r>
        <w:t>Dlahy při léčbě bruxismu</w:t>
      </w:r>
    </w:p>
    <w:p w:rsidR="000E789A" w:rsidRDefault="000E789A">
      <w:r>
        <w:t>Diagnostické tenké barevné dlahy na několik nocí</w:t>
      </w:r>
    </w:p>
    <w:p w:rsidR="000E789A" w:rsidRDefault="000E789A">
      <w:r>
        <w:t>Transparentní dlahy polyetylenové – tenší pro návyk na dlahu- pouze kopie reliéfu zubů, silnější – pro delší dobu- 1,2 i více let</w:t>
      </w:r>
    </w:p>
    <w:p w:rsidR="000E789A" w:rsidRDefault="000E789A">
      <w:r>
        <w:t>Výroba, pokyny pro použití, hygiena brux dlahy</w:t>
      </w:r>
    </w:p>
    <w:p w:rsidR="000E789A" w:rsidRPr="00271D8E" w:rsidRDefault="000E789A">
      <w:r>
        <w:t>Mezičelistní aparáty pro léčbu bruxismu-USA- transparentní polyetylen</w:t>
      </w:r>
      <w:bookmarkStart w:id="0" w:name="_GoBack"/>
      <w:bookmarkEnd w:id="0"/>
    </w:p>
    <w:sectPr w:rsidR="000E789A" w:rsidRPr="0027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8E"/>
    <w:rsid w:val="000E789A"/>
    <w:rsid w:val="00271D8E"/>
    <w:rsid w:val="00381668"/>
    <w:rsid w:val="00545578"/>
    <w:rsid w:val="007C13F6"/>
    <w:rsid w:val="009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cp:lastPrinted>2017-02-13T21:40:00Z</cp:lastPrinted>
  <dcterms:created xsi:type="dcterms:W3CDTF">2017-02-13T20:58:00Z</dcterms:created>
  <dcterms:modified xsi:type="dcterms:W3CDTF">2017-02-13T21:41:00Z</dcterms:modified>
</cp:coreProperties>
</file>